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41" w:rsidRPr="00694E9B" w:rsidRDefault="00E05241">
      <w:pPr>
        <w:rPr>
          <w:rFonts w:ascii="Arial" w:hAnsi="Arial" w:cs="Arial"/>
          <w:b/>
          <w:bCs/>
          <w:sz w:val="24"/>
          <w:szCs w:val="24"/>
        </w:rPr>
      </w:pPr>
      <w:bookmarkStart w:id="0" w:name="_GoBack"/>
      <w:bookmarkEnd w:id="0"/>
    </w:p>
    <w:p w:rsidR="00694E9B" w:rsidRDefault="00694E9B" w:rsidP="00694E9B">
      <w:pPr>
        <w:jc w:val="center"/>
        <w:rPr>
          <w:rFonts w:ascii="Arial" w:hAnsi="Arial" w:cs="Arial"/>
          <w:b/>
          <w:bCs/>
          <w:sz w:val="24"/>
          <w:szCs w:val="24"/>
        </w:rPr>
      </w:pPr>
      <w:r w:rsidRPr="00694E9B">
        <w:rPr>
          <w:rFonts w:ascii="Arial" w:hAnsi="Arial" w:cs="Arial"/>
          <w:b/>
          <w:bCs/>
          <w:sz w:val="24"/>
          <w:szCs w:val="24"/>
        </w:rPr>
        <w:t>Which Central American countries import more cellphones?</w:t>
      </w:r>
    </w:p>
    <w:p w:rsidR="00694E9B" w:rsidRDefault="00694E9B" w:rsidP="00694E9B">
      <w:pPr>
        <w:jc w:val="center"/>
        <w:rPr>
          <w:rFonts w:ascii="Arial" w:hAnsi="Arial" w:cs="Arial"/>
          <w:b/>
          <w:bCs/>
          <w:sz w:val="24"/>
          <w:szCs w:val="24"/>
        </w:rPr>
      </w:pPr>
    </w:p>
    <w:p w:rsidR="00694E9B" w:rsidRPr="00694E9B" w:rsidRDefault="00694E9B" w:rsidP="00694E9B">
      <w:pPr>
        <w:jc w:val="both"/>
        <w:rPr>
          <w:rFonts w:ascii="Arial" w:hAnsi="Arial" w:cs="Arial"/>
          <w:sz w:val="24"/>
          <w:szCs w:val="24"/>
          <w:lang w:val="en"/>
        </w:rPr>
      </w:pPr>
      <w:r w:rsidRPr="00694E9B">
        <w:rPr>
          <w:rFonts w:ascii="Arial" w:hAnsi="Arial" w:cs="Arial"/>
          <w:sz w:val="24"/>
          <w:szCs w:val="24"/>
          <w:lang w:val="en"/>
        </w:rPr>
        <w:t xml:space="preserve">In the year 2014, </w:t>
      </w:r>
      <w:r>
        <w:rPr>
          <w:rFonts w:ascii="Arial" w:hAnsi="Arial" w:cs="Arial"/>
          <w:sz w:val="24"/>
          <w:szCs w:val="24"/>
          <w:lang w:val="en"/>
        </w:rPr>
        <w:t xml:space="preserve">the total population of Central America was of </w:t>
      </w:r>
      <w:r w:rsidRPr="00694E9B">
        <w:rPr>
          <w:rFonts w:ascii="Arial" w:hAnsi="Arial" w:cs="Arial"/>
          <w:sz w:val="24"/>
          <w:szCs w:val="24"/>
          <w:lang w:val="en"/>
        </w:rPr>
        <w:t>44.4 million inhabitants</w:t>
      </w:r>
      <w:r>
        <w:rPr>
          <w:rFonts w:ascii="Arial" w:hAnsi="Arial" w:cs="Arial"/>
          <w:sz w:val="24"/>
          <w:szCs w:val="24"/>
          <w:lang w:val="en"/>
        </w:rPr>
        <w:t xml:space="preserve">; those people were using a total of </w:t>
      </w:r>
      <w:r w:rsidRPr="00694E9B">
        <w:rPr>
          <w:rFonts w:ascii="Arial" w:hAnsi="Arial" w:cs="Arial"/>
          <w:sz w:val="24"/>
          <w:szCs w:val="24"/>
          <w:lang w:val="en"/>
        </w:rPr>
        <w:t xml:space="preserve">53.7 million cell phones in </w:t>
      </w:r>
      <w:r>
        <w:rPr>
          <w:rFonts w:ascii="Arial" w:hAnsi="Arial" w:cs="Arial"/>
          <w:sz w:val="24"/>
          <w:szCs w:val="24"/>
          <w:lang w:val="en"/>
        </w:rPr>
        <w:t>the region</w:t>
      </w:r>
      <w:r w:rsidRPr="00694E9B">
        <w:rPr>
          <w:rFonts w:ascii="Arial" w:hAnsi="Arial" w:cs="Arial"/>
          <w:sz w:val="24"/>
          <w:szCs w:val="24"/>
          <w:lang w:val="en"/>
        </w:rPr>
        <w:t>, according to data from the Economic Commission for Latin Am</w:t>
      </w:r>
      <w:r>
        <w:rPr>
          <w:rFonts w:ascii="Arial" w:hAnsi="Arial" w:cs="Arial"/>
          <w:sz w:val="24"/>
          <w:szCs w:val="24"/>
          <w:lang w:val="en"/>
        </w:rPr>
        <w:t>erica and the Caribbean (ECLAC).</w:t>
      </w:r>
    </w:p>
    <w:p w:rsidR="00694E9B" w:rsidRPr="00694E9B" w:rsidRDefault="00694E9B" w:rsidP="00694E9B">
      <w:pPr>
        <w:jc w:val="both"/>
        <w:rPr>
          <w:rFonts w:ascii="Arial" w:hAnsi="Arial" w:cs="Arial"/>
          <w:sz w:val="24"/>
          <w:szCs w:val="24"/>
          <w:lang w:val="en"/>
        </w:rPr>
      </w:pPr>
      <w:r w:rsidRPr="00694E9B">
        <w:rPr>
          <w:rFonts w:ascii="Arial" w:hAnsi="Arial" w:cs="Arial"/>
          <w:sz w:val="24"/>
          <w:szCs w:val="24"/>
          <w:lang w:val="en"/>
        </w:rPr>
        <w:t>The use of smartphones in Central America is growing at an estimated rate of 39 per cent a year, revealed a report by the consulting firm Deloitte.</w:t>
      </w:r>
    </w:p>
    <w:p w:rsidR="00694E9B" w:rsidRPr="00694E9B" w:rsidRDefault="00694E9B" w:rsidP="00694E9B">
      <w:pPr>
        <w:jc w:val="both"/>
        <w:rPr>
          <w:rFonts w:ascii="Arial" w:hAnsi="Arial" w:cs="Arial"/>
          <w:sz w:val="24"/>
          <w:szCs w:val="24"/>
          <w:lang w:val="en"/>
        </w:rPr>
      </w:pPr>
      <w:r w:rsidRPr="00694E9B">
        <w:rPr>
          <w:rFonts w:ascii="Arial" w:hAnsi="Arial" w:cs="Arial"/>
          <w:sz w:val="24"/>
          <w:szCs w:val="24"/>
          <w:lang w:val="en"/>
        </w:rPr>
        <w:t xml:space="preserve">Guatemala is the country of the </w:t>
      </w:r>
      <w:r>
        <w:rPr>
          <w:rFonts w:ascii="Arial" w:hAnsi="Arial" w:cs="Arial"/>
          <w:sz w:val="24"/>
          <w:szCs w:val="24"/>
          <w:lang w:val="en"/>
        </w:rPr>
        <w:t>region</w:t>
      </w:r>
      <w:r w:rsidRPr="00694E9B">
        <w:rPr>
          <w:rFonts w:ascii="Arial" w:hAnsi="Arial" w:cs="Arial"/>
          <w:sz w:val="24"/>
          <w:szCs w:val="24"/>
          <w:lang w:val="en"/>
        </w:rPr>
        <w:t xml:space="preserve"> that </w:t>
      </w:r>
      <w:r>
        <w:rPr>
          <w:rFonts w:ascii="Arial" w:hAnsi="Arial" w:cs="Arial"/>
          <w:sz w:val="24"/>
          <w:szCs w:val="24"/>
          <w:lang w:val="en"/>
        </w:rPr>
        <w:t xml:space="preserve">imports </w:t>
      </w:r>
      <w:r w:rsidRPr="00694E9B">
        <w:rPr>
          <w:rFonts w:ascii="Arial" w:hAnsi="Arial" w:cs="Arial"/>
          <w:sz w:val="24"/>
          <w:szCs w:val="24"/>
          <w:lang w:val="en"/>
        </w:rPr>
        <w:t>more cell phones, since it allocated 419 million dollars in 2015, according to a study by Central</w:t>
      </w:r>
      <w:r>
        <w:rPr>
          <w:rFonts w:ascii="Arial" w:hAnsi="Arial" w:cs="Arial"/>
          <w:sz w:val="24"/>
          <w:szCs w:val="24"/>
          <w:lang w:val="en"/>
        </w:rPr>
        <w:t xml:space="preserve"> </w:t>
      </w:r>
      <w:r w:rsidRPr="00694E9B">
        <w:rPr>
          <w:rFonts w:ascii="Arial" w:hAnsi="Arial" w:cs="Arial"/>
          <w:sz w:val="24"/>
          <w:szCs w:val="24"/>
          <w:lang w:val="en"/>
        </w:rPr>
        <w:t>America</w:t>
      </w:r>
      <w:r>
        <w:rPr>
          <w:rFonts w:ascii="Arial" w:hAnsi="Arial" w:cs="Arial"/>
          <w:sz w:val="24"/>
          <w:szCs w:val="24"/>
          <w:lang w:val="en"/>
        </w:rPr>
        <w:t xml:space="preserve"> </w:t>
      </w:r>
      <w:r w:rsidRPr="00694E9B">
        <w:rPr>
          <w:rFonts w:ascii="Arial" w:hAnsi="Arial" w:cs="Arial"/>
          <w:sz w:val="24"/>
          <w:szCs w:val="24"/>
          <w:lang w:val="en"/>
        </w:rPr>
        <w:t>Data business intelligence.</w:t>
      </w:r>
      <w:r w:rsidR="00D10E52">
        <w:rPr>
          <w:rFonts w:ascii="Arial" w:hAnsi="Arial" w:cs="Arial"/>
          <w:sz w:val="24"/>
          <w:szCs w:val="24"/>
          <w:lang w:val="en"/>
        </w:rPr>
        <w:t xml:space="preserve"> This figure is expected to be increased in 20% for the end of 2016. </w:t>
      </w:r>
    </w:p>
    <w:p w:rsidR="00694E9B" w:rsidRDefault="00694E9B" w:rsidP="00694E9B">
      <w:pPr>
        <w:jc w:val="both"/>
        <w:rPr>
          <w:rFonts w:ascii="Arial" w:hAnsi="Arial" w:cs="Arial"/>
          <w:sz w:val="24"/>
          <w:szCs w:val="24"/>
          <w:lang w:val="en"/>
        </w:rPr>
      </w:pPr>
      <w:r>
        <w:rPr>
          <w:rFonts w:ascii="Arial" w:hAnsi="Arial" w:cs="Arial"/>
          <w:sz w:val="24"/>
          <w:szCs w:val="24"/>
          <w:lang w:val="en"/>
        </w:rPr>
        <w:t>The second biggest importer is</w:t>
      </w:r>
      <w:r w:rsidRPr="00694E9B">
        <w:rPr>
          <w:rFonts w:ascii="Arial" w:hAnsi="Arial" w:cs="Arial"/>
          <w:sz w:val="24"/>
          <w:szCs w:val="24"/>
          <w:lang w:val="en"/>
        </w:rPr>
        <w:t xml:space="preserve"> Costa Rica </w:t>
      </w:r>
      <w:r>
        <w:rPr>
          <w:rFonts w:ascii="Arial" w:hAnsi="Arial" w:cs="Arial"/>
          <w:sz w:val="24"/>
          <w:szCs w:val="24"/>
          <w:lang w:val="en"/>
        </w:rPr>
        <w:t>with a total expend of</w:t>
      </w:r>
      <w:r w:rsidRPr="00694E9B">
        <w:rPr>
          <w:rFonts w:ascii="Arial" w:hAnsi="Arial" w:cs="Arial"/>
          <w:sz w:val="24"/>
          <w:szCs w:val="24"/>
          <w:lang w:val="en"/>
        </w:rPr>
        <w:t xml:space="preserve"> 364 million dollars, Honduras imported cell phones by 141 million dollars, in accordance with Central</w:t>
      </w:r>
      <w:r w:rsidR="00D10E52">
        <w:rPr>
          <w:rFonts w:ascii="Arial" w:hAnsi="Arial" w:cs="Arial"/>
          <w:sz w:val="24"/>
          <w:szCs w:val="24"/>
          <w:lang w:val="en"/>
        </w:rPr>
        <w:t xml:space="preserve"> </w:t>
      </w:r>
      <w:r w:rsidRPr="00694E9B">
        <w:rPr>
          <w:rFonts w:ascii="Arial" w:hAnsi="Arial" w:cs="Arial"/>
          <w:sz w:val="24"/>
          <w:szCs w:val="24"/>
          <w:lang w:val="en"/>
        </w:rPr>
        <w:t>America</w:t>
      </w:r>
      <w:r w:rsidR="00D10E52">
        <w:rPr>
          <w:rFonts w:ascii="Arial" w:hAnsi="Arial" w:cs="Arial"/>
          <w:sz w:val="24"/>
          <w:szCs w:val="24"/>
          <w:lang w:val="en"/>
        </w:rPr>
        <w:t xml:space="preserve"> </w:t>
      </w:r>
      <w:r w:rsidRPr="00694E9B">
        <w:rPr>
          <w:rFonts w:ascii="Arial" w:hAnsi="Arial" w:cs="Arial"/>
          <w:sz w:val="24"/>
          <w:szCs w:val="24"/>
          <w:lang w:val="en"/>
        </w:rPr>
        <w:t>Data and El Salvador with 181 million dollars.</w:t>
      </w:r>
    </w:p>
    <w:p w:rsidR="00694E9B" w:rsidRDefault="00694E9B" w:rsidP="00694E9B">
      <w:pPr>
        <w:jc w:val="both"/>
        <w:rPr>
          <w:rFonts w:ascii="Arial" w:hAnsi="Arial" w:cs="Arial"/>
          <w:sz w:val="24"/>
          <w:szCs w:val="24"/>
          <w:lang w:val="en"/>
        </w:rPr>
      </w:pPr>
    </w:p>
    <w:p w:rsidR="00694E9B" w:rsidRPr="00694E9B" w:rsidRDefault="00694E9B" w:rsidP="00694E9B">
      <w:pPr>
        <w:jc w:val="both"/>
        <w:rPr>
          <w:rFonts w:ascii="Arial" w:hAnsi="Arial" w:cs="Arial"/>
          <w:sz w:val="24"/>
          <w:szCs w:val="24"/>
          <w:lang w:val="en"/>
        </w:rPr>
      </w:pPr>
      <w:r w:rsidRPr="00694E9B">
        <w:rPr>
          <w:rFonts w:ascii="Arial" w:hAnsi="Arial" w:cs="Arial"/>
          <w:sz w:val="24"/>
          <w:szCs w:val="24"/>
          <w:lang w:val="en"/>
        </w:rPr>
        <w:t>Panama and Nicaragua went 81 million dollars and 63 million dollars, respectively, to the purchase of mobile phones</w:t>
      </w:r>
      <w:r w:rsidR="00D10E52">
        <w:rPr>
          <w:rFonts w:ascii="Arial" w:hAnsi="Arial" w:cs="Arial"/>
          <w:sz w:val="24"/>
          <w:szCs w:val="24"/>
          <w:lang w:val="en"/>
        </w:rPr>
        <w:t>.</w:t>
      </w:r>
    </w:p>
    <w:p w:rsidR="00694E9B" w:rsidRPr="00694E9B" w:rsidRDefault="00694E9B" w:rsidP="00694E9B">
      <w:pPr>
        <w:jc w:val="both"/>
        <w:rPr>
          <w:rFonts w:ascii="Arial" w:hAnsi="Arial" w:cs="Arial"/>
          <w:sz w:val="24"/>
          <w:szCs w:val="24"/>
          <w:lang w:val="en"/>
        </w:rPr>
      </w:pPr>
    </w:p>
    <w:p w:rsidR="00694E9B" w:rsidRPr="00694E9B" w:rsidRDefault="00694E9B" w:rsidP="00694E9B">
      <w:pPr>
        <w:jc w:val="both"/>
        <w:rPr>
          <w:rFonts w:ascii="Arial" w:hAnsi="Arial" w:cs="Arial"/>
          <w:sz w:val="24"/>
          <w:szCs w:val="24"/>
          <w:lang w:val="en"/>
        </w:rPr>
      </w:pPr>
      <w:r w:rsidRPr="00694E9B">
        <w:rPr>
          <w:rFonts w:ascii="Arial" w:hAnsi="Arial" w:cs="Arial"/>
          <w:sz w:val="24"/>
          <w:szCs w:val="24"/>
          <w:lang w:val="en"/>
        </w:rPr>
        <w:t>United States</w:t>
      </w:r>
      <w:r w:rsidR="00F35DB1">
        <w:rPr>
          <w:rFonts w:ascii="Arial" w:hAnsi="Arial" w:cs="Arial"/>
          <w:sz w:val="24"/>
          <w:szCs w:val="24"/>
          <w:lang w:val="en"/>
        </w:rPr>
        <w:t xml:space="preserve"> was ranked</w:t>
      </w:r>
      <w:r w:rsidRPr="00694E9B">
        <w:rPr>
          <w:rFonts w:ascii="Arial" w:hAnsi="Arial" w:cs="Arial"/>
          <w:sz w:val="24"/>
          <w:szCs w:val="24"/>
          <w:lang w:val="en"/>
        </w:rPr>
        <w:t xml:space="preserve"> as the leading provider of mobile phones in Central Amer</w:t>
      </w:r>
      <w:r w:rsidR="00F35DB1">
        <w:rPr>
          <w:rFonts w:ascii="Arial" w:hAnsi="Arial" w:cs="Arial"/>
          <w:sz w:val="24"/>
          <w:szCs w:val="24"/>
          <w:lang w:val="en"/>
        </w:rPr>
        <w:t xml:space="preserve">ica, followed by China, </w:t>
      </w:r>
      <w:r w:rsidRPr="00694E9B">
        <w:rPr>
          <w:rFonts w:ascii="Arial" w:hAnsi="Arial" w:cs="Arial"/>
          <w:sz w:val="24"/>
          <w:szCs w:val="24"/>
          <w:lang w:val="en"/>
        </w:rPr>
        <w:t xml:space="preserve">Hong Kong and </w:t>
      </w:r>
      <w:r w:rsidR="00F35DB1" w:rsidRPr="00694E9B">
        <w:rPr>
          <w:rFonts w:ascii="Arial" w:hAnsi="Arial" w:cs="Arial"/>
          <w:sz w:val="24"/>
          <w:szCs w:val="24"/>
          <w:lang w:val="en"/>
        </w:rPr>
        <w:t xml:space="preserve">South </w:t>
      </w:r>
      <w:r w:rsidR="00F35DB1">
        <w:rPr>
          <w:rFonts w:ascii="Arial" w:hAnsi="Arial" w:cs="Arial"/>
          <w:sz w:val="24"/>
          <w:szCs w:val="24"/>
          <w:lang w:val="en"/>
        </w:rPr>
        <w:t xml:space="preserve">Korea. </w:t>
      </w:r>
      <w:r w:rsidRPr="00694E9B">
        <w:rPr>
          <w:rFonts w:ascii="Arial" w:hAnsi="Arial" w:cs="Arial"/>
          <w:sz w:val="24"/>
          <w:szCs w:val="24"/>
          <w:lang w:val="en"/>
        </w:rPr>
        <w:t xml:space="preserve">Other </w:t>
      </w:r>
      <w:r w:rsidR="00F35DB1">
        <w:rPr>
          <w:rFonts w:ascii="Arial" w:hAnsi="Arial" w:cs="Arial"/>
          <w:sz w:val="24"/>
          <w:szCs w:val="24"/>
          <w:lang w:val="en"/>
        </w:rPr>
        <w:t xml:space="preserve">providers are Viet Nam and </w:t>
      </w:r>
      <w:r w:rsidRPr="00694E9B">
        <w:rPr>
          <w:rFonts w:ascii="Arial" w:hAnsi="Arial" w:cs="Arial"/>
          <w:sz w:val="24"/>
          <w:szCs w:val="24"/>
          <w:lang w:val="en"/>
        </w:rPr>
        <w:t>Mexico.</w:t>
      </w:r>
    </w:p>
    <w:p w:rsidR="00694E9B" w:rsidRDefault="00694E9B" w:rsidP="00694E9B">
      <w:pPr>
        <w:jc w:val="both"/>
        <w:rPr>
          <w:rFonts w:ascii="Arial" w:hAnsi="Arial" w:cs="Arial"/>
          <w:sz w:val="24"/>
          <w:szCs w:val="24"/>
          <w:lang w:val="en"/>
        </w:rPr>
      </w:pPr>
    </w:p>
    <w:p w:rsidR="0054427C" w:rsidRPr="0054427C" w:rsidRDefault="0054427C" w:rsidP="00694E9B">
      <w:pPr>
        <w:jc w:val="both"/>
        <w:rPr>
          <w:rFonts w:ascii="Arial" w:hAnsi="Arial" w:cs="Arial"/>
          <w:sz w:val="24"/>
          <w:szCs w:val="24"/>
          <w:u w:val="single"/>
          <w:lang w:val="en"/>
        </w:rPr>
      </w:pPr>
      <w:r w:rsidRPr="0054427C">
        <w:rPr>
          <w:rFonts w:ascii="Arial" w:hAnsi="Arial" w:cs="Arial"/>
          <w:sz w:val="24"/>
          <w:szCs w:val="24"/>
          <w:u w:val="single"/>
          <w:lang w:val="en"/>
        </w:rPr>
        <w:t>Advise for Thai exporters:</w:t>
      </w:r>
    </w:p>
    <w:p w:rsidR="00694E9B" w:rsidRDefault="0054427C" w:rsidP="00694E9B">
      <w:pPr>
        <w:jc w:val="both"/>
        <w:rPr>
          <w:rFonts w:ascii="Arial" w:hAnsi="Arial" w:cs="Arial"/>
          <w:sz w:val="24"/>
          <w:szCs w:val="24"/>
          <w:lang w:val="en"/>
        </w:rPr>
      </w:pPr>
      <w:r>
        <w:rPr>
          <w:rFonts w:ascii="Arial" w:hAnsi="Arial" w:cs="Arial"/>
          <w:sz w:val="24"/>
          <w:szCs w:val="24"/>
          <w:lang w:val="en"/>
        </w:rPr>
        <w:t>Accord</w:t>
      </w:r>
      <w:r w:rsidR="00B05D58">
        <w:rPr>
          <w:rFonts w:ascii="Arial" w:hAnsi="Arial" w:cs="Arial"/>
          <w:sz w:val="24"/>
          <w:szCs w:val="24"/>
          <w:lang w:val="en"/>
        </w:rPr>
        <w:t>ing to ECLAC, the demand of mobile phones and their electronic components will be increased in 40% from 2016 to 2020, Thailand is one of the biggest suppliers of electronic components worldwide and could have an opportunity to grow the exports to Central America by opening new markets.</w:t>
      </w:r>
    </w:p>
    <w:p w:rsidR="00B05D58" w:rsidRDefault="00B05D58" w:rsidP="00694E9B">
      <w:pPr>
        <w:jc w:val="both"/>
        <w:rPr>
          <w:rFonts w:ascii="Arial" w:hAnsi="Arial" w:cs="Arial"/>
          <w:sz w:val="24"/>
          <w:szCs w:val="24"/>
          <w:lang w:val="en"/>
        </w:rPr>
      </w:pPr>
      <w:r>
        <w:rPr>
          <w:rFonts w:ascii="Arial" w:hAnsi="Arial" w:cs="Arial"/>
          <w:sz w:val="24"/>
          <w:szCs w:val="24"/>
          <w:lang w:val="en"/>
        </w:rPr>
        <w:t xml:space="preserve">The trend for the electronic and communication market is to keep on growing during at least five years more, and Central America is a net importer of such items for not being able to produce that kind of technology, especially in countries such as Guatemala and El Salvador. </w:t>
      </w:r>
    </w:p>
    <w:p w:rsidR="00125157" w:rsidRDefault="00125157" w:rsidP="00694E9B">
      <w:pPr>
        <w:jc w:val="both"/>
        <w:rPr>
          <w:rFonts w:ascii="Arial" w:hAnsi="Arial" w:cs="Arial"/>
          <w:sz w:val="24"/>
          <w:szCs w:val="24"/>
          <w:lang w:val="en"/>
        </w:rPr>
      </w:pPr>
    </w:p>
    <w:p w:rsidR="00125157" w:rsidRDefault="00125157" w:rsidP="00694E9B">
      <w:pPr>
        <w:jc w:val="both"/>
        <w:rPr>
          <w:rFonts w:ascii="Arial" w:hAnsi="Arial" w:cs="Arial"/>
          <w:sz w:val="24"/>
          <w:szCs w:val="24"/>
          <w:lang w:val="en"/>
        </w:rPr>
      </w:pPr>
      <w:r>
        <w:rPr>
          <w:rFonts w:ascii="Arial" w:hAnsi="Arial" w:cs="Arial"/>
          <w:sz w:val="24"/>
          <w:szCs w:val="24"/>
          <w:lang w:val="en"/>
        </w:rPr>
        <w:t>Sources:</w:t>
      </w:r>
    </w:p>
    <w:p w:rsidR="00125157" w:rsidRDefault="00125157" w:rsidP="00694E9B">
      <w:pPr>
        <w:jc w:val="both"/>
        <w:rPr>
          <w:rFonts w:ascii="Arial" w:hAnsi="Arial" w:cs="Arial"/>
          <w:sz w:val="24"/>
          <w:szCs w:val="24"/>
          <w:lang w:val="en"/>
        </w:rPr>
      </w:pPr>
    </w:p>
    <w:p w:rsidR="00125157" w:rsidRDefault="00125157" w:rsidP="00125157">
      <w:pPr>
        <w:pStyle w:val="ListParagraph"/>
        <w:numPr>
          <w:ilvl w:val="0"/>
          <w:numId w:val="1"/>
        </w:numPr>
        <w:jc w:val="both"/>
        <w:rPr>
          <w:rFonts w:ascii="Arial" w:hAnsi="Arial" w:cs="Arial"/>
          <w:sz w:val="24"/>
          <w:szCs w:val="24"/>
          <w:lang w:val="en"/>
        </w:rPr>
      </w:pPr>
      <w:r>
        <w:rPr>
          <w:rFonts w:ascii="Arial" w:hAnsi="Arial" w:cs="Arial"/>
          <w:sz w:val="24"/>
          <w:szCs w:val="24"/>
          <w:lang w:val="en"/>
        </w:rPr>
        <w:t>Forbes.</w:t>
      </w:r>
    </w:p>
    <w:p w:rsidR="00125157" w:rsidRPr="00125157" w:rsidRDefault="00125157" w:rsidP="00125157">
      <w:pPr>
        <w:pStyle w:val="ListParagraph"/>
        <w:numPr>
          <w:ilvl w:val="0"/>
          <w:numId w:val="1"/>
        </w:numPr>
        <w:jc w:val="both"/>
        <w:rPr>
          <w:rFonts w:ascii="Arial" w:hAnsi="Arial" w:cs="Arial"/>
          <w:sz w:val="24"/>
          <w:szCs w:val="24"/>
          <w:lang w:val="en"/>
        </w:rPr>
      </w:pPr>
      <w:r w:rsidRPr="00125157">
        <w:rPr>
          <w:rFonts w:ascii="Arial" w:hAnsi="Arial" w:cs="Arial"/>
          <w:sz w:val="24"/>
          <w:szCs w:val="24"/>
          <w:lang w:val="en"/>
        </w:rPr>
        <w:t>Economic Commission for Latin America and the Caribbean (ECLAC).</w:t>
      </w:r>
    </w:p>
    <w:p w:rsidR="00125157" w:rsidRDefault="00125157" w:rsidP="00125157">
      <w:pPr>
        <w:pStyle w:val="ListParagraph"/>
        <w:numPr>
          <w:ilvl w:val="0"/>
          <w:numId w:val="1"/>
        </w:numPr>
        <w:jc w:val="both"/>
        <w:rPr>
          <w:rFonts w:ascii="Arial" w:hAnsi="Arial" w:cs="Arial"/>
          <w:sz w:val="24"/>
          <w:szCs w:val="24"/>
          <w:lang w:val="en"/>
        </w:rPr>
      </w:pPr>
      <w:r>
        <w:rPr>
          <w:rFonts w:ascii="Arial" w:hAnsi="Arial" w:cs="Arial"/>
          <w:sz w:val="24"/>
          <w:szCs w:val="24"/>
          <w:lang w:val="en"/>
        </w:rPr>
        <w:t>Central America Data.</w:t>
      </w:r>
    </w:p>
    <w:p w:rsidR="00125157" w:rsidRPr="00125157" w:rsidRDefault="00125157" w:rsidP="00125157">
      <w:pPr>
        <w:pStyle w:val="ListParagraph"/>
        <w:jc w:val="both"/>
        <w:rPr>
          <w:rFonts w:ascii="Arial" w:hAnsi="Arial" w:cs="Arial"/>
          <w:sz w:val="24"/>
          <w:szCs w:val="24"/>
          <w:lang w:val="en"/>
        </w:rPr>
      </w:pPr>
    </w:p>
    <w:sectPr w:rsidR="00125157" w:rsidRPr="0012515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49" w:rsidRDefault="00961D49" w:rsidP="00694E9B">
      <w:pPr>
        <w:spacing w:after="0" w:line="240" w:lineRule="auto"/>
      </w:pPr>
      <w:r>
        <w:separator/>
      </w:r>
    </w:p>
  </w:endnote>
  <w:endnote w:type="continuationSeparator" w:id="0">
    <w:p w:rsidR="00961D49" w:rsidRDefault="00961D49" w:rsidP="0069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49" w:rsidRDefault="00961D49" w:rsidP="00694E9B">
      <w:pPr>
        <w:spacing w:after="0" w:line="240" w:lineRule="auto"/>
      </w:pPr>
      <w:r>
        <w:separator/>
      </w:r>
    </w:p>
  </w:footnote>
  <w:footnote w:type="continuationSeparator" w:id="0">
    <w:p w:rsidR="00961D49" w:rsidRDefault="00961D49" w:rsidP="0069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9B" w:rsidRDefault="00694E9B">
    <w:pPr>
      <w:pStyle w:val="Header"/>
    </w:pPr>
    <w:r>
      <w:rPr>
        <w:noProof/>
        <w:lang w:bidi="th-TH"/>
      </w:rPr>
      <w:drawing>
        <wp:inline distT="0" distB="0" distL="0" distR="0" wp14:anchorId="0FB55E12" wp14:editId="3BE68C64">
          <wp:extent cx="1765190" cy="754620"/>
          <wp:effectExtent l="0" t="0" r="6985" b="7620"/>
          <wp:docPr id="2" name="Imagen 2" descr="C:\Respaldo\Pictures\DITP LOGO 2012\LOGO\DITP LOGO\JPEG\DITP 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paldo\Pictures\DITP LOGO 2012\LOGO\DITP LOGO\JPEG\DITP 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288" cy="759365"/>
                  </a:xfrm>
                  <a:prstGeom prst="rect">
                    <a:avLst/>
                  </a:prstGeom>
                  <a:noFill/>
                  <a:ln>
                    <a:noFill/>
                  </a:ln>
                </pic:spPr>
              </pic:pic>
            </a:graphicData>
          </a:graphic>
        </wp:inline>
      </w:drawing>
    </w:r>
    <w:r>
      <w:tab/>
    </w:r>
    <w:r>
      <w:tab/>
      <w:t xml:space="preserve">  </w:t>
    </w:r>
    <w:r w:rsidRPr="00CC13E3">
      <w:rPr>
        <w:b/>
        <w:sz w:val="36"/>
        <w:szCs w:val="36"/>
      </w:rPr>
      <w:t xml:space="preserve">Thai </w:t>
    </w:r>
    <w:r w:rsidRPr="002523F6">
      <w:rPr>
        <w:b/>
        <w:sz w:val="36"/>
        <w:szCs w:val="36"/>
      </w:rPr>
      <w:t>Trade</w:t>
    </w:r>
    <w:r w:rsidRPr="00CC13E3">
      <w:rPr>
        <w:b/>
        <w:sz w:val="36"/>
        <w:szCs w:val="36"/>
      </w:rPr>
      <w:t xml:space="preserve"> Center </w:t>
    </w:r>
    <w:r>
      <w:rPr>
        <w:b/>
        <w:sz w:val="36"/>
        <w:szCs w:val="36"/>
      </w:rPr>
      <w:t>Mexico.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2DDF"/>
    <w:multiLevelType w:val="hybridMultilevel"/>
    <w:tmpl w:val="14C8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9B"/>
    <w:rsid w:val="00125157"/>
    <w:rsid w:val="001D0835"/>
    <w:rsid w:val="0054427C"/>
    <w:rsid w:val="00694E9B"/>
    <w:rsid w:val="00961D49"/>
    <w:rsid w:val="00B05D58"/>
    <w:rsid w:val="00D10E52"/>
    <w:rsid w:val="00E05241"/>
    <w:rsid w:val="00F35DB1"/>
    <w:rsid w:val="00F51E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5A1E-6BC2-4F85-A63D-AB01AF5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4E9B"/>
  </w:style>
  <w:style w:type="paragraph" w:styleId="Footer">
    <w:name w:val="footer"/>
    <w:basedOn w:val="Normal"/>
    <w:link w:val="FooterChar"/>
    <w:uiPriority w:val="99"/>
    <w:unhideWhenUsed/>
    <w:rsid w:val="00694E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4E9B"/>
  </w:style>
  <w:style w:type="paragraph" w:styleId="ListParagraph">
    <w:name w:val="List Paragraph"/>
    <w:basedOn w:val="Normal"/>
    <w:uiPriority w:val="34"/>
    <w:qFormat/>
    <w:rsid w:val="0012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09996">
      <w:bodyDiv w:val="1"/>
      <w:marLeft w:val="0"/>
      <w:marRight w:val="0"/>
      <w:marTop w:val="0"/>
      <w:marBottom w:val="0"/>
      <w:divBdr>
        <w:top w:val="none" w:sz="0" w:space="0" w:color="auto"/>
        <w:left w:val="none" w:sz="0" w:space="0" w:color="auto"/>
        <w:bottom w:val="none" w:sz="0" w:space="0" w:color="auto"/>
        <w:right w:val="none" w:sz="0" w:space="0" w:color="auto"/>
      </w:divBdr>
    </w:div>
    <w:div w:id="15943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PATRICIA1</dc:creator>
  <cp:keywords/>
  <dc:description/>
  <cp:lastModifiedBy>Thai Tc Mexico</cp:lastModifiedBy>
  <cp:revision>2</cp:revision>
  <dcterms:created xsi:type="dcterms:W3CDTF">2016-09-28T19:18:00Z</dcterms:created>
  <dcterms:modified xsi:type="dcterms:W3CDTF">2016-09-28T19:18:00Z</dcterms:modified>
</cp:coreProperties>
</file>